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DCA" w:rsidRDefault="003C0B75">
      <w:pPr>
        <w:spacing w:line="600" w:lineRule="exact"/>
        <w:jc w:val="center"/>
        <w:rPr>
          <w:rFonts w:asciiTheme="minorEastAsia" w:hAnsiTheme="minorEastAsia" w:cs="Arial"/>
          <w:b/>
          <w:spacing w:val="-20"/>
          <w:sz w:val="44"/>
          <w:szCs w:val="44"/>
        </w:rPr>
      </w:pP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PMI</w:t>
      </w: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项目管理资格认证考试大连东软</w:t>
      </w:r>
      <w:r>
        <w:rPr>
          <w:rFonts w:asciiTheme="minorEastAsia" w:hAnsiTheme="minorEastAsia" w:cs="Arial"/>
          <w:b/>
          <w:spacing w:val="-20"/>
          <w:sz w:val="44"/>
          <w:szCs w:val="44"/>
        </w:rPr>
        <w:t>考场</w:t>
      </w:r>
    </w:p>
    <w:p w:rsidR="00FD3DCA" w:rsidRDefault="003C0B75">
      <w:pPr>
        <w:spacing w:line="600" w:lineRule="exact"/>
        <w:jc w:val="center"/>
        <w:rPr>
          <w:rFonts w:asciiTheme="minorEastAsia" w:hAnsiTheme="minorEastAsia" w:cs="Arial"/>
          <w:b/>
          <w:sz w:val="44"/>
          <w:szCs w:val="44"/>
        </w:rPr>
      </w:pPr>
      <w:r>
        <w:rPr>
          <w:rFonts w:asciiTheme="minorEastAsia" w:hAnsiTheme="minorEastAsia" w:cs="Arial"/>
          <w:b/>
          <w:sz w:val="44"/>
          <w:szCs w:val="44"/>
        </w:rPr>
        <w:t>入场通道及</w:t>
      </w:r>
      <w:r>
        <w:rPr>
          <w:rFonts w:asciiTheme="minorEastAsia" w:hAnsiTheme="minorEastAsia" w:cs="Arial" w:hint="eastAsia"/>
          <w:b/>
          <w:sz w:val="44"/>
          <w:szCs w:val="44"/>
        </w:rPr>
        <w:t>辽事通</w:t>
      </w:r>
      <w:r>
        <w:rPr>
          <w:rFonts w:asciiTheme="minorEastAsia" w:hAnsiTheme="minorEastAsia" w:cs="Arial"/>
          <w:b/>
          <w:sz w:val="44"/>
          <w:szCs w:val="44"/>
        </w:rPr>
        <w:t>使用指导</w:t>
      </w:r>
    </w:p>
    <w:p w:rsidR="00FD3DCA" w:rsidRDefault="00FD3DCA">
      <w:pPr>
        <w:rPr>
          <w:rFonts w:ascii="Arial" w:eastAsia="宋体" w:hAnsi="Arial" w:cs="Arial"/>
          <w:b/>
          <w:bCs/>
          <w:szCs w:val="21"/>
        </w:rPr>
      </w:pPr>
    </w:p>
    <w:p w:rsidR="00FD3DCA" w:rsidRDefault="003C0B75">
      <w:pPr>
        <w:rPr>
          <w:rFonts w:ascii="黑体" w:eastAsia="黑体" w:hAnsi="黑体" w:cs="Arial"/>
          <w:bCs/>
          <w:sz w:val="32"/>
          <w:szCs w:val="32"/>
        </w:rPr>
      </w:pPr>
      <w:r>
        <w:rPr>
          <w:rFonts w:ascii="黑体" w:eastAsia="黑体" w:hAnsi="黑体" w:cs="Arial"/>
          <w:bCs/>
          <w:sz w:val="32"/>
          <w:szCs w:val="32"/>
        </w:rPr>
        <w:t>一、入场唯一通道</w:t>
      </w:r>
    </w:p>
    <w:p w:rsidR="00FD3DCA" w:rsidRDefault="003C0B75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大连市软件园路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号，大连东软信息学院，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B8</w:t>
      </w: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栋。</w:t>
      </w:r>
    </w:p>
    <w:p w:rsidR="00FD3DCA" w:rsidRDefault="003C0B75">
      <w:pPr>
        <w:rPr>
          <w:rFonts w:ascii="黑体" w:eastAsia="黑体" w:hAnsi="黑体" w:cs="Arial"/>
          <w:bCs/>
          <w:i/>
          <w:color w:val="FF0000"/>
          <w:sz w:val="32"/>
          <w:szCs w:val="32"/>
          <w:highlight w:val="yellow"/>
        </w:rPr>
      </w:pPr>
      <w:r>
        <w:rPr>
          <w:rFonts w:ascii="黑体" w:eastAsia="黑体" w:hAnsi="黑体" w:cs="Arial"/>
          <w:bCs/>
          <w:sz w:val="32"/>
          <w:szCs w:val="32"/>
        </w:rPr>
        <w:t>二、申请办理</w:t>
      </w:r>
      <w:r>
        <w:rPr>
          <w:rFonts w:ascii="黑体" w:eastAsia="黑体" w:hAnsi="黑体" w:cs="Arial" w:hint="eastAsia"/>
          <w:bCs/>
          <w:sz w:val="32"/>
          <w:szCs w:val="32"/>
        </w:rPr>
        <w:t>辽事通的</w:t>
      </w:r>
      <w:r>
        <w:rPr>
          <w:rFonts w:ascii="黑体" w:eastAsia="黑体" w:hAnsi="黑体" w:cs="Arial"/>
          <w:bCs/>
          <w:sz w:val="32"/>
          <w:szCs w:val="32"/>
        </w:rPr>
        <w:t>方法</w:t>
      </w:r>
    </w:p>
    <w:p w:rsidR="00FD3DCA" w:rsidRDefault="003C0B75">
      <w:pPr>
        <w:ind w:firstLineChars="200" w:firstLine="640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辽宁省人民政府依托全国一体化政务服务平台，实现跨省（区、市）数据共享和互通互任，特为辽宁省市民提供政务</w:t>
      </w:r>
      <w:hyperlink r:id="rId7" w:tgtFrame="https://baike.sogou.com/_blank" w:history="1">
        <w:r>
          <w:rPr>
            <w:rFonts w:ascii="仿宋" w:eastAsia="仿宋" w:hAnsi="仿宋" w:cs="Arial"/>
            <w:color w:val="333333"/>
            <w:sz w:val="32"/>
            <w:szCs w:val="32"/>
            <w:shd w:val="clear" w:color="auto" w:fill="FFFFFF"/>
          </w:rPr>
          <w:t>便民服务平台</w:t>
        </w:r>
      </w:hyperlink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b/>
          <w:color w:val="333333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并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开放给微信平台。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请通过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</w:rPr>
        <w:t>A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PP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微信小程序完成健康信息登记。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获取方式：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方式一：主动扫码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打开微信的扫一扫功能，扫一下相对应渠道的二维码，按相应流程操作，可生成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健康通行码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。</w:t>
      </w:r>
      <w:r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drawing>
          <wp:inline distT="0" distB="0" distL="0" distR="0">
            <wp:extent cx="2519680" cy="2519680"/>
            <wp:effectExtent l="19050" t="19050" r="1397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2037080" cy="3507105"/>
            <wp:effectExtent l="19050" t="19050" r="20320" b="17145"/>
            <wp:docPr id="2" name="图片 2" descr="微信图片_2020111913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11191331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350710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904365" cy="3509010"/>
            <wp:effectExtent l="19050" t="19050" r="19685" b="15240"/>
            <wp:docPr id="1" name="图片 1" descr="微信图片_20201119133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1191331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35090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方式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二</w:t>
      </w: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：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APP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申领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1.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下载和安装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APP 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直接扫描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下方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二维码下载安装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（微信及支付宝均可）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，或在手机应用商店内搜索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下载安装。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drawing>
          <wp:inline distT="0" distB="0" distL="114300" distR="114300">
            <wp:extent cx="2519680" cy="2519680"/>
            <wp:effectExtent l="19050" t="19050" r="13970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 2.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注册和登录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APP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打开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APP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，点击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个人登录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，使用手机号和验证码登录。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lastRenderedPageBreak/>
        <w:drawing>
          <wp:inline distT="0" distB="0" distL="114300" distR="114300">
            <wp:extent cx="2046330" cy="3420000"/>
            <wp:effectExtent l="19050" t="19050" r="1143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l="1044" t="-1" r="1883" b="1306"/>
                    <a:stretch>
                      <a:fillRect/>
                    </a:stretch>
                  </pic:blipFill>
                  <pic:spPr>
                    <a:xfrm>
                      <a:off x="0" y="0"/>
                      <a:ext cx="2046330" cy="342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noProof/>
        </w:rPr>
        <w:drawing>
          <wp:inline distT="0" distB="0" distL="114300" distR="114300">
            <wp:extent cx="1993520" cy="3420000"/>
            <wp:effectExtent l="19050" t="19050" r="26035" b="2857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rcRect l="1080" t="-1" r="1406" b="1553"/>
                    <a:stretch>
                      <a:fillRect/>
                    </a:stretch>
                  </pic:blipFill>
                  <pic:spPr>
                    <a:xfrm>
                      <a:off x="0" y="0"/>
                      <a:ext cx="1993520" cy="342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3.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申请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健康码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首先点击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APP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首页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健康通行码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服务，再点击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生成健康通行码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图标后点击</w:t>
      </w:r>
      <w:bookmarkStart w:id="0" w:name="_GoBack"/>
      <w:bookmarkEnd w:id="0"/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本人填报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，如实填写个人信息。提交成功后，系统审核后将生成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辽事通健康码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。</w:t>
      </w:r>
    </w:p>
    <w:p w:rsidR="00FD3DCA" w:rsidRDefault="00EE67AB">
      <w:pPr>
        <w:pStyle w:val="a9"/>
        <w:shd w:val="clear" w:color="auto" w:fill="FFFFFF"/>
        <w:spacing w:before="0" w:beforeAutospacing="0" w:after="0" w:afterAutospacing="0"/>
        <w:ind w:leftChars="300" w:left="63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C526A" wp14:editId="71026DD8">
                <wp:simplePos x="0" y="0"/>
                <wp:positionH relativeFrom="column">
                  <wp:posOffset>2764366</wp:posOffset>
                </wp:positionH>
                <wp:positionV relativeFrom="paragraph">
                  <wp:posOffset>885613</wp:posOffset>
                </wp:positionV>
                <wp:extent cx="1591733" cy="592667"/>
                <wp:effectExtent l="0" t="0" r="27940" b="1714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1733" cy="5926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54113" id="矩形 4" o:spid="_x0000_s1026" style="position:absolute;left:0;text-align:left;margin-left:217.65pt;margin-top:69.75pt;width:125.35pt;height:4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" filled="f" strokecolor="red" strokeweight="2pt"/>
            </w:pict>
          </mc:Fallback>
        </mc:AlternateContent>
      </w:r>
      <w:r>
        <w:rPr>
          <w:rFonts w:ascii="仿宋" w:eastAsia="仿宋" w:hAnsi="仿宋" w:cs="Arial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444500</wp:posOffset>
                </wp:positionH>
                <wp:positionV relativeFrom="paragraph">
                  <wp:posOffset>750147</wp:posOffset>
                </wp:positionV>
                <wp:extent cx="397933" cy="364066"/>
                <wp:effectExtent l="0" t="0" r="21590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933" cy="3640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9544BD" id="矩形 3" o:spid="_x0000_s1026" style="position:absolute;left:0;text-align:left;margin-left:35pt;margin-top:59.05pt;width:31.35pt;height:2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" filled="f" strokecolor="red" strokeweight="2pt"/>
            </w:pict>
          </mc:Fallback>
        </mc:AlternateContent>
      </w:r>
      <w:r w:rsidR="003C0B75">
        <w:rPr>
          <w:rStyle w:val="aa"/>
          <w:rFonts w:ascii="仿宋" w:eastAsia="仿宋" w:hAnsi="仿宋" w:cs="Arial" w:hint="eastAsia"/>
          <w:b w:val="0"/>
          <w:bCs w:val="0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890682" cy="3420000"/>
            <wp:effectExtent l="19050" t="19050" r="14605" b="28575"/>
            <wp:docPr id="10" name="图片 10" descr="微信图片_20201118093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011180939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0682" cy="34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3C0B75"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 w:rsidR="003C0B75">
        <w:rPr>
          <w:rStyle w:val="aa"/>
          <w:rFonts w:ascii="仿宋" w:eastAsia="仿宋" w:hAnsi="仿宋" w:cs="Arial" w:hint="eastAsia"/>
          <w:b w:val="0"/>
          <w:bCs w:val="0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2024610" cy="3420000"/>
            <wp:effectExtent l="19050" t="19050" r="13970" b="28575"/>
            <wp:docPr id="11" name="图片 11" descr="微信图片_20201118093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011180939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4610" cy="34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lastRenderedPageBreak/>
        <w:t>辽事通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APP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相关问题，可拨打咨询电话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024-31015508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考点咨询电话：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0411-84835341</w:t>
      </w:r>
      <w:r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  <w:t>/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13998541298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。</w:t>
      </w: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</w:p>
    <w:sectPr w:rsidR="00FD3DCA">
      <w:pgSz w:w="11906" w:h="16838"/>
      <w:pgMar w:top="1440" w:right="1800" w:bottom="1440" w:left="2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B75" w:rsidRDefault="003C0B75"/>
  </w:endnote>
  <w:endnote w:type="continuationSeparator" w:id="0">
    <w:p w:rsidR="003C0B75" w:rsidRDefault="003C0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B75" w:rsidRDefault="003C0B75"/>
  </w:footnote>
  <w:footnote w:type="continuationSeparator" w:id="0">
    <w:p w:rsidR="003C0B75" w:rsidRDefault="003C0B7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107"/>
    <w:rsid w:val="000759B1"/>
    <w:rsid w:val="00084387"/>
    <w:rsid w:val="000B22EC"/>
    <w:rsid w:val="00150980"/>
    <w:rsid w:val="00172A27"/>
    <w:rsid w:val="001C434D"/>
    <w:rsid w:val="001E2A99"/>
    <w:rsid w:val="001F23DA"/>
    <w:rsid w:val="002478E9"/>
    <w:rsid w:val="002B5449"/>
    <w:rsid w:val="002F2D7F"/>
    <w:rsid w:val="00326E3E"/>
    <w:rsid w:val="00326FED"/>
    <w:rsid w:val="00341255"/>
    <w:rsid w:val="00376F30"/>
    <w:rsid w:val="003B46FA"/>
    <w:rsid w:val="003C0B75"/>
    <w:rsid w:val="003D2039"/>
    <w:rsid w:val="003D2152"/>
    <w:rsid w:val="004043AF"/>
    <w:rsid w:val="00461720"/>
    <w:rsid w:val="00482DE7"/>
    <w:rsid w:val="00486C3B"/>
    <w:rsid w:val="004F2868"/>
    <w:rsid w:val="005726F1"/>
    <w:rsid w:val="0057748C"/>
    <w:rsid w:val="0066287C"/>
    <w:rsid w:val="006A2E66"/>
    <w:rsid w:val="006B6665"/>
    <w:rsid w:val="00745106"/>
    <w:rsid w:val="007C73C0"/>
    <w:rsid w:val="008111C0"/>
    <w:rsid w:val="00811583"/>
    <w:rsid w:val="00811B51"/>
    <w:rsid w:val="00822594"/>
    <w:rsid w:val="00837B4E"/>
    <w:rsid w:val="00872996"/>
    <w:rsid w:val="008758CF"/>
    <w:rsid w:val="008A787F"/>
    <w:rsid w:val="00903D27"/>
    <w:rsid w:val="00992047"/>
    <w:rsid w:val="009F63E7"/>
    <w:rsid w:val="009F7265"/>
    <w:rsid w:val="00A122B7"/>
    <w:rsid w:val="00A57ECB"/>
    <w:rsid w:val="00AE34E9"/>
    <w:rsid w:val="00B205FF"/>
    <w:rsid w:val="00BA2859"/>
    <w:rsid w:val="00BB2BFE"/>
    <w:rsid w:val="00BB4379"/>
    <w:rsid w:val="00BC0961"/>
    <w:rsid w:val="00BD2318"/>
    <w:rsid w:val="00BD7DB6"/>
    <w:rsid w:val="00C32943"/>
    <w:rsid w:val="00C642C2"/>
    <w:rsid w:val="00D20AB0"/>
    <w:rsid w:val="00DA2157"/>
    <w:rsid w:val="00DE4383"/>
    <w:rsid w:val="00DF5C23"/>
    <w:rsid w:val="00E2208C"/>
    <w:rsid w:val="00E44E74"/>
    <w:rsid w:val="00E55920"/>
    <w:rsid w:val="00EA1FC0"/>
    <w:rsid w:val="00EB1F5D"/>
    <w:rsid w:val="00EB3A39"/>
    <w:rsid w:val="00ED2EA7"/>
    <w:rsid w:val="00EE67AB"/>
    <w:rsid w:val="00F013D8"/>
    <w:rsid w:val="00F21F36"/>
    <w:rsid w:val="00F60519"/>
    <w:rsid w:val="00F82C8B"/>
    <w:rsid w:val="00F90F6D"/>
    <w:rsid w:val="00FA215C"/>
    <w:rsid w:val="00FA7D57"/>
    <w:rsid w:val="00FD3DCA"/>
    <w:rsid w:val="00FF4A60"/>
    <w:rsid w:val="0EF625C7"/>
    <w:rsid w:val="0EFB4015"/>
    <w:rsid w:val="192D47B1"/>
    <w:rsid w:val="1D971CB7"/>
    <w:rsid w:val="33C469A0"/>
    <w:rsid w:val="37067EFA"/>
    <w:rsid w:val="3D763970"/>
    <w:rsid w:val="3E3556EF"/>
    <w:rsid w:val="43FC0A56"/>
    <w:rsid w:val="44C67EA7"/>
    <w:rsid w:val="4A187038"/>
    <w:rsid w:val="4CC65B8C"/>
    <w:rsid w:val="50B62108"/>
    <w:rsid w:val="52FE7783"/>
    <w:rsid w:val="57BC5172"/>
    <w:rsid w:val="6B967896"/>
    <w:rsid w:val="6DFC2102"/>
    <w:rsid w:val="79DB749E"/>
    <w:rsid w:val="7B181B09"/>
    <w:rsid w:val="7DAE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ACF860-3686-43F7-B817-104A69C1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楷体" w:eastAsia="楷体" w:hAnsi="楷体" w:hint="eastAs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baike.sogou.com/lemma/ShowInnerLink.htm?lemmaId=142806418&amp;ss_c=ssc.citiao.link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lihuijian@neusoft.edu.cn</cp:lastModifiedBy>
  <cp:revision>2</cp:revision>
  <dcterms:created xsi:type="dcterms:W3CDTF">2020-11-20T10:07:00Z</dcterms:created>
  <dcterms:modified xsi:type="dcterms:W3CDTF">2020-11-20T10:07:00Z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