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F7B" w:rsidRDefault="0075534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南通清晖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111F7B" w:rsidRDefault="0075534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入场通道及苏康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码使用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指导</w:t>
      </w:r>
    </w:p>
    <w:p w:rsidR="00111F7B" w:rsidRDefault="00111F7B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111F7B" w:rsidRDefault="0075534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</w:p>
    <w:p w:rsidR="00111F7B" w:rsidRDefault="00387CD6">
      <w:pPr>
        <w:ind w:leftChars="152" w:left="959" w:hangingChars="200" w:hanging="640"/>
        <w:rPr>
          <w:rFonts w:ascii="仿宋" w:eastAsia="仿宋" w:hAnsi="仿宋"/>
          <w:sz w:val="32"/>
          <w:szCs w:val="32"/>
          <w:highlight w:val="yellow"/>
        </w:rPr>
      </w:pPr>
      <w:r w:rsidRPr="00387CD6">
        <w:rPr>
          <w:rFonts w:ascii="仿宋" w:eastAsia="仿宋" w:hAnsi="仿宋" w:hint="eastAsia"/>
          <w:sz w:val="32"/>
          <w:szCs w:val="32"/>
        </w:rPr>
        <w:t>四季花园酒店三楼宴会厅（南通市崇川区</w:t>
      </w:r>
      <w:proofErr w:type="gramStart"/>
      <w:r w:rsidRPr="00387CD6">
        <w:rPr>
          <w:rFonts w:ascii="仿宋" w:eastAsia="仿宋" w:hAnsi="仿宋" w:hint="eastAsia"/>
          <w:sz w:val="32"/>
          <w:szCs w:val="32"/>
        </w:rPr>
        <w:t>濠</w:t>
      </w:r>
      <w:proofErr w:type="gramEnd"/>
      <w:r w:rsidRPr="00387CD6">
        <w:rPr>
          <w:rFonts w:ascii="仿宋" w:eastAsia="仿宋" w:hAnsi="仿宋" w:hint="eastAsia"/>
          <w:sz w:val="32"/>
          <w:szCs w:val="32"/>
        </w:rPr>
        <w:t>西路1号）</w:t>
      </w:r>
      <w:r w:rsidR="00755345">
        <w:rPr>
          <w:rFonts w:ascii="仿宋" w:eastAsia="仿宋" w:hAnsi="仿宋" w:hint="eastAsia"/>
          <w:sz w:val="32"/>
          <w:szCs w:val="32"/>
        </w:rPr>
        <w:t>。</w:t>
      </w:r>
    </w:p>
    <w:p w:rsidR="00111F7B" w:rsidRDefault="0075534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苏康码</w:t>
      </w:r>
      <w:r>
        <w:rPr>
          <w:rFonts w:ascii="黑体" w:eastAsia="黑体" w:hAnsi="黑体"/>
          <w:sz w:val="32"/>
          <w:szCs w:val="32"/>
        </w:rPr>
        <w:t>方法</w:t>
      </w:r>
    </w:p>
    <w:p w:rsidR="00111F7B" w:rsidRDefault="0075534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已申领取得“苏康码”的本市户籍人员、流动人员、港澳台同胞无需重新注册申领“苏康码”，可在支付宝“健康码”直接调用“苏康码”。</w:t>
      </w:r>
    </w:p>
    <w:p w:rsidR="00111F7B" w:rsidRDefault="0075534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需新申请“苏康码”的</w:t>
      </w:r>
      <w:r>
        <w:rPr>
          <w:rFonts w:ascii="仿宋" w:eastAsia="仿宋" w:hAnsi="仿宋" w:hint="eastAsia"/>
          <w:sz w:val="32"/>
          <w:szCs w:val="32"/>
        </w:rPr>
        <w:t>考生必须</w:t>
      </w:r>
      <w:r>
        <w:rPr>
          <w:rFonts w:ascii="仿宋" w:eastAsia="仿宋" w:hAnsi="仿宋"/>
          <w:sz w:val="32"/>
          <w:szCs w:val="32"/>
        </w:rPr>
        <w:t>通过</w:t>
      </w:r>
      <w:r>
        <w:rPr>
          <w:rFonts w:ascii="仿宋" w:eastAsia="仿宋" w:hAnsi="仿宋" w:hint="eastAsia"/>
          <w:sz w:val="32"/>
          <w:szCs w:val="32"/>
        </w:rPr>
        <w:t>以下</w:t>
      </w:r>
      <w:r>
        <w:rPr>
          <w:rFonts w:ascii="仿宋" w:eastAsia="仿宋" w:hAnsi="仿宋"/>
          <w:sz w:val="32"/>
          <w:szCs w:val="32"/>
        </w:rPr>
        <w:t>途径办理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111F7B" w:rsidRDefault="0075534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在支付宝APP,首页搜索“江苏政务服务”，进入“服务推荐”“苏康码”申请页面办理。</w:t>
      </w:r>
    </w:p>
    <w:p w:rsidR="00111F7B" w:rsidRDefault="0075534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初次申领“苏康码”，需按照提示，填写姓名、证件类型、证件号码、手机号码、国籍（地区）、居住地址、14天内接触史等基本信息，并做出承诺后，即可领取健康通行码。</w:t>
      </w:r>
    </w:p>
    <w:p w:rsidR="00111F7B" w:rsidRDefault="0075534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苏康码为江苏省内统一通用的健康码，所有考生</w:t>
      </w:r>
      <w:r w:rsidR="00414FD8">
        <w:rPr>
          <w:rFonts w:ascii="仿宋" w:eastAsia="仿宋" w:hAnsi="仿宋" w:hint="eastAsia"/>
          <w:sz w:val="32"/>
          <w:szCs w:val="32"/>
        </w:rPr>
        <w:t>考试当天</w:t>
      </w:r>
      <w:r>
        <w:rPr>
          <w:rFonts w:ascii="仿宋" w:eastAsia="仿宋" w:hAnsi="仿宋" w:hint="eastAsia"/>
          <w:sz w:val="32"/>
          <w:szCs w:val="32"/>
        </w:rPr>
        <w:t>需持苏康</w:t>
      </w:r>
      <w:proofErr w:type="gramStart"/>
      <w:r>
        <w:rPr>
          <w:rFonts w:ascii="仿宋" w:eastAsia="仿宋" w:hAnsi="仿宋" w:hint="eastAsia"/>
          <w:sz w:val="32"/>
          <w:szCs w:val="32"/>
        </w:rPr>
        <w:t>码</w:t>
      </w:r>
      <w:r w:rsidR="00414FD8">
        <w:rPr>
          <w:rFonts w:ascii="仿宋" w:eastAsia="仿宋" w:hAnsi="仿宋" w:hint="eastAsia"/>
          <w:sz w:val="32"/>
          <w:szCs w:val="32"/>
        </w:rPr>
        <w:t>接受</w:t>
      </w:r>
      <w:proofErr w:type="gramEnd"/>
      <w:r w:rsidR="00414FD8">
        <w:rPr>
          <w:rFonts w:ascii="仿宋" w:eastAsia="仿宋" w:hAnsi="仿宋" w:hint="eastAsia"/>
          <w:sz w:val="32"/>
          <w:szCs w:val="32"/>
        </w:rPr>
        <w:t>检查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111F7B" w:rsidRDefault="0075534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以上有任何疑问，请及时联系南通清晖考点工作人员：管小芬18012442557</w:t>
      </w:r>
    </w:p>
    <w:sectPr w:rsidR="00111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11F7B"/>
    <w:rsid w:val="00150980"/>
    <w:rsid w:val="001E2A99"/>
    <w:rsid w:val="001F23DA"/>
    <w:rsid w:val="002478E9"/>
    <w:rsid w:val="00326E3E"/>
    <w:rsid w:val="00341255"/>
    <w:rsid w:val="00376F30"/>
    <w:rsid w:val="00387CD6"/>
    <w:rsid w:val="003B46FA"/>
    <w:rsid w:val="003D2152"/>
    <w:rsid w:val="00414FD8"/>
    <w:rsid w:val="00461720"/>
    <w:rsid w:val="00486C3B"/>
    <w:rsid w:val="004F2868"/>
    <w:rsid w:val="0066287C"/>
    <w:rsid w:val="006B6665"/>
    <w:rsid w:val="00745106"/>
    <w:rsid w:val="00755345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  <w:rsid w:val="0B421921"/>
    <w:rsid w:val="175954D8"/>
    <w:rsid w:val="19D56F2B"/>
    <w:rsid w:val="202905CA"/>
    <w:rsid w:val="2AC0196F"/>
    <w:rsid w:val="33ED1901"/>
    <w:rsid w:val="3C361B16"/>
    <w:rsid w:val="3D9553E6"/>
    <w:rsid w:val="40B350DE"/>
    <w:rsid w:val="47F9257D"/>
    <w:rsid w:val="4F2964F6"/>
    <w:rsid w:val="528D2D83"/>
    <w:rsid w:val="52E172F1"/>
    <w:rsid w:val="53446CF6"/>
    <w:rsid w:val="5D5D7375"/>
    <w:rsid w:val="64D576E1"/>
    <w:rsid w:val="6AC62E7D"/>
    <w:rsid w:val="70A3077C"/>
    <w:rsid w:val="7E7E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D5F999-65F4-44EC-985A-452EDFC29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2020-11-20T07:44:00Z</dcterms:created>
  <dcterms:modified xsi:type="dcterms:W3CDTF">2020-11-20T07:44:00Z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