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419" w:rsidRDefault="005F1B5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无锡清晖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365419" w:rsidRDefault="005F1B59" w:rsidP="005F1B5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入场通道及苏康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码使用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指导</w:t>
      </w:r>
    </w:p>
    <w:p w:rsidR="00AF26DF" w:rsidRPr="00AF26DF" w:rsidRDefault="005F1B59" w:rsidP="00AF26DF">
      <w:pPr>
        <w:pStyle w:val="ab"/>
        <w:numPr>
          <w:ilvl w:val="0"/>
          <w:numId w:val="2"/>
        </w:numPr>
        <w:ind w:firstLineChars="0"/>
        <w:rPr>
          <w:rFonts w:ascii="黑体" w:eastAsia="黑体" w:hAnsi="黑体"/>
          <w:sz w:val="24"/>
          <w:szCs w:val="32"/>
        </w:rPr>
      </w:pPr>
      <w:r w:rsidRPr="00AF26DF">
        <w:rPr>
          <w:rFonts w:ascii="黑体" w:eastAsia="黑体" w:hAnsi="黑体" w:hint="eastAsia"/>
          <w:sz w:val="32"/>
          <w:szCs w:val="32"/>
        </w:rPr>
        <w:t>入场</w:t>
      </w:r>
      <w:r w:rsidRPr="00AF26DF">
        <w:rPr>
          <w:rFonts w:ascii="黑体" w:eastAsia="黑体" w:hAnsi="黑体"/>
          <w:sz w:val="32"/>
          <w:szCs w:val="32"/>
        </w:rPr>
        <w:t>唯一通道</w:t>
      </w:r>
    </w:p>
    <w:p w:rsidR="00365419" w:rsidRPr="00AF26DF" w:rsidRDefault="0076789B" w:rsidP="00AF26DF">
      <w:pPr>
        <w:pStyle w:val="ab"/>
        <w:ind w:firstLine="640"/>
        <w:rPr>
          <w:rFonts w:ascii="仿宋" w:eastAsia="仿宋" w:hAnsi="仿宋"/>
          <w:sz w:val="32"/>
          <w:szCs w:val="32"/>
        </w:rPr>
      </w:pPr>
      <w:r w:rsidRPr="0076789B">
        <w:rPr>
          <w:rFonts w:ascii="仿宋" w:eastAsia="仿宋" w:hAnsi="仿宋" w:hint="eastAsia"/>
          <w:sz w:val="32"/>
          <w:szCs w:val="32"/>
        </w:rPr>
        <w:t>无锡中威蓝海御华大饭店（江苏省无锡市惠山区吴韵路589号）</w:t>
      </w:r>
      <w:r w:rsidR="005F1B59" w:rsidRPr="00AF26DF">
        <w:rPr>
          <w:rFonts w:ascii="仿宋" w:eastAsia="仿宋" w:hAnsi="仿宋"/>
          <w:sz w:val="32"/>
          <w:szCs w:val="32"/>
        </w:rPr>
        <w:t>。</w:t>
      </w:r>
      <w:bookmarkStart w:id="0" w:name="_GoBack"/>
      <w:bookmarkEnd w:id="0"/>
    </w:p>
    <w:p w:rsidR="00365419" w:rsidRDefault="005F1B5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苏</w:t>
      </w:r>
      <w:r>
        <w:rPr>
          <w:rFonts w:ascii="黑体" w:eastAsia="黑体" w:hAnsi="黑体"/>
          <w:sz w:val="32"/>
          <w:szCs w:val="32"/>
        </w:rPr>
        <w:t>康码方法</w:t>
      </w:r>
    </w:p>
    <w:p w:rsidR="00365419" w:rsidRPr="00AF26DF" w:rsidRDefault="005F1B59" w:rsidP="00AF26D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F26DF">
        <w:rPr>
          <w:rFonts w:ascii="仿宋" w:eastAsia="仿宋" w:hAnsi="仿宋" w:hint="eastAsia"/>
          <w:sz w:val="32"/>
          <w:szCs w:val="32"/>
        </w:rPr>
        <w:t>已申领取得“苏康码”的本市户籍人员、流动人员、港澳台同胞无需重新注册申领“苏康码”，基本信息无变动者考试当天出示苏康码，信息如有变更请点击“苏康码”左下方信息变更按钮进行更改。</w:t>
      </w:r>
    </w:p>
    <w:p w:rsidR="00365419" w:rsidRPr="00AF26DF" w:rsidRDefault="005F1B59" w:rsidP="00AF26D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F26DF">
        <w:rPr>
          <w:rFonts w:ascii="仿宋" w:eastAsia="仿宋" w:hAnsi="仿宋" w:hint="eastAsia"/>
          <w:sz w:val="32"/>
          <w:szCs w:val="32"/>
        </w:rPr>
        <w:t>需新申请“苏康码”的考生可通过两种途径办理：</w:t>
      </w:r>
    </w:p>
    <w:p w:rsidR="00365419" w:rsidRPr="00AF26DF" w:rsidRDefault="005F1B59" w:rsidP="00AF26DF">
      <w:pPr>
        <w:numPr>
          <w:ilvl w:val="0"/>
          <w:numId w:val="1"/>
        </w:numPr>
        <w:ind w:left="0" w:firstLineChars="200" w:firstLine="640"/>
        <w:rPr>
          <w:rFonts w:ascii="仿宋" w:eastAsia="仿宋" w:hAnsi="仿宋"/>
          <w:sz w:val="32"/>
          <w:szCs w:val="32"/>
        </w:rPr>
      </w:pPr>
      <w:r w:rsidRPr="00AF26DF">
        <w:rPr>
          <w:rFonts w:ascii="仿宋" w:eastAsia="仿宋" w:hAnsi="仿宋"/>
          <w:sz w:val="32"/>
          <w:szCs w:val="32"/>
        </w:rPr>
        <w:t>下载“</w:t>
      </w:r>
      <w:r w:rsidRPr="00AF26DF">
        <w:rPr>
          <w:rFonts w:ascii="仿宋" w:eastAsia="仿宋" w:hAnsi="仿宋" w:hint="eastAsia"/>
          <w:sz w:val="32"/>
          <w:szCs w:val="32"/>
        </w:rPr>
        <w:t>锡证通</w:t>
      </w:r>
      <w:r w:rsidRPr="00AF26DF">
        <w:rPr>
          <w:rFonts w:ascii="仿宋" w:eastAsia="仿宋" w:hAnsi="仿宋"/>
          <w:sz w:val="32"/>
          <w:szCs w:val="32"/>
        </w:rPr>
        <w:t>”APP，</w:t>
      </w:r>
      <w:r w:rsidRPr="00AF26DF">
        <w:rPr>
          <w:rFonts w:ascii="仿宋" w:eastAsia="仿宋" w:hAnsi="仿宋" w:hint="eastAsia"/>
          <w:sz w:val="32"/>
          <w:szCs w:val="32"/>
        </w:rPr>
        <w:t>输入手机号-验证码-</w:t>
      </w:r>
      <w:proofErr w:type="gramStart"/>
      <w:r w:rsidRPr="00AF26DF">
        <w:rPr>
          <w:rFonts w:ascii="仿宋" w:eastAsia="仿宋" w:hAnsi="仿宋" w:hint="eastAsia"/>
          <w:sz w:val="32"/>
          <w:szCs w:val="32"/>
        </w:rPr>
        <w:t>领取网证码</w:t>
      </w:r>
      <w:proofErr w:type="gramEnd"/>
      <w:r w:rsidRPr="00AF26DF">
        <w:rPr>
          <w:rFonts w:ascii="仿宋" w:eastAsia="仿宋" w:hAnsi="仿宋" w:hint="eastAsia"/>
          <w:sz w:val="32"/>
          <w:szCs w:val="32"/>
        </w:rPr>
        <w:t>-填写基本信息-人脸识别（验证成功，完成申报），查看“我的苏康码”是否可以出示</w:t>
      </w:r>
      <w:r w:rsidRPr="00AF26DF">
        <w:rPr>
          <w:rFonts w:ascii="仿宋" w:eastAsia="仿宋" w:hAnsi="仿宋"/>
          <w:sz w:val="32"/>
          <w:szCs w:val="32"/>
        </w:rPr>
        <w:t>；</w:t>
      </w:r>
    </w:p>
    <w:p w:rsidR="00365419" w:rsidRPr="00AF26DF" w:rsidRDefault="005F1B59" w:rsidP="00AF26DF">
      <w:pPr>
        <w:numPr>
          <w:ilvl w:val="0"/>
          <w:numId w:val="1"/>
        </w:numPr>
        <w:ind w:left="0" w:firstLineChars="200" w:firstLine="640"/>
        <w:rPr>
          <w:rFonts w:ascii="仿宋" w:eastAsia="仿宋" w:hAnsi="仿宋"/>
          <w:sz w:val="32"/>
          <w:szCs w:val="32"/>
        </w:rPr>
      </w:pPr>
      <w:r w:rsidRPr="00AF26DF">
        <w:rPr>
          <w:rFonts w:ascii="仿宋" w:eastAsia="仿宋" w:hAnsi="仿宋"/>
          <w:sz w:val="32"/>
          <w:szCs w:val="32"/>
        </w:rPr>
        <w:t>支付宝首页搜索“</w:t>
      </w:r>
      <w:r w:rsidRPr="00AF26DF">
        <w:rPr>
          <w:rFonts w:ascii="仿宋" w:eastAsia="仿宋" w:hAnsi="仿宋" w:hint="eastAsia"/>
          <w:sz w:val="32"/>
          <w:szCs w:val="32"/>
        </w:rPr>
        <w:t>健康码</w:t>
      </w:r>
      <w:r w:rsidRPr="00AF26DF">
        <w:rPr>
          <w:rFonts w:ascii="仿宋" w:eastAsia="仿宋" w:hAnsi="仿宋"/>
          <w:sz w:val="32"/>
          <w:szCs w:val="32"/>
        </w:rPr>
        <w:t>”</w:t>
      </w:r>
      <w:r w:rsidRPr="00AF26DF">
        <w:rPr>
          <w:rFonts w:ascii="仿宋" w:eastAsia="仿宋" w:hAnsi="仿宋" w:hint="eastAsia"/>
          <w:sz w:val="32"/>
          <w:szCs w:val="32"/>
        </w:rPr>
        <w:t>选择无锡地区，完善里面的信息，</w:t>
      </w:r>
      <w:proofErr w:type="gramStart"/>
      <w:r w:rsidRPr="00AF26DF">
        <w:rPr>
          <w:rFonts w:ascii="仿宋" w:eastAsia="仿宋" w:hAnsi="仿宋" w:hint="eastAsia"/>
          <w:sz w:val="32"/>
          <w:szCs w:val="32"/>
        </w:rPr>
        <w:t>激活领码</w:t>
      </w:r>
      <w:r w:rsidRPr="00AF26DF">
        <w:rPr>
          <w:rFonts w:ascii="仿宋" w:eastAsia="仿宋" w:hAnsi="仿宋"/>
          <w:sz w:val="32"/>
          <w:szCs w:val="32"/>
        </w:rPr>
        <w:t>办理</w:t>
      </w:r>
      <w:proofErr w:type="gramEnd"/>
      <w:r w:rsidRPr="00AF26DF">
        <w:rPr>
          <w:rFonts w:ascii="仿宋" w:eastAsia="仿宋" w:hAnsi="仿宋" w:hint="eastAsia"/>
          <w:sz w:val="32"/>
          <w:szCs w:val="32"/>
        </w:rPr>
        <w:t>。（外省人员做好里面的健康申报）</w:t>
      </w:r>
    </w:p>
    <w:p w:rsidR="00365419" w:rsidRPr="00AF26DF" w:rsidRDefault="005F1B59" w:rsidP="00AF26D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F26DF">
        <w:rPr>
          <w:rFonts w:ascii="仿宋" w:eastAsia="仿宋" w:hAnsi="仿宋" w:hint="eastAsia"/>
          <w:sz w:val="32"/>
          <w:szCs w:val="32"/>
        </w:rPr>
        <w:t>初次申领“苏康码”，需</w:t>
      </w:r>
      <w:r w:rsidRPr="00AF26DF">
        <w:rPr>
          <w:rFonts w:ascii="仿宋" w:eastAsia="仿宋" w:hAnsi="仿宋"/>
          <w:sz w:val="32"/>
          <w:szCs w:val="32"/>
        </w:rPr>
        <w:t>按照提示，填写姓名、证件类型、证件号码、手机号码、国籍（地区）、居住地址、14天内接触史</w:t>
      </w:r>
      <w:r w:rsidRPr="00AF26DF">
        <w:rPr>
          <w:rFonts w:ascii="仿宋" w:eastAsia="仿宋" w:hAnsi="仿宋" w:hint="eastAsia"/>
          <w:sz w:val="32"/>
          <w:szCs w:val="32"/>
        </w:rPr>
        <w:t>等</w:t>
      </w:r>
      <w:r w:rsidRPr="00AF26DF">
        <w:rPr>
          <w:rFonts w:ascii="仿宋" w:eastAsia="仿宋" w:hAnsi="仿宋"/>
          <w:sz w:val="32"/>
          <w:szCs w:val="32"/>
        </w:rPr>
        <w:t>基本信息，并</w:t>
      </w:r>
      <w:r w:rsidRPr="00AF26DF">
        <w:rPr>
          <w:rFonts w:ascii="仿宋" w:eastAsia="仿宋" w:hAnsi="仿宋" w:hint="eastAsia"/>
          <w:sz w:val="32"/>
          <w:szCs w:val="32"/>
        </w:rPr>
        <w:t>做</w:t>
      </w:r>
      <w:r w:rsidRPr="00AF26DF">
        <w:rPr>
          <w:rFonts w:ascii="仿宋" w:eastAsia="仿宋" w:hAnsi="仿宋"/>
          <w:sz w:val="32"/>
          <w:szCs w:val="32"/>
        </w:rPr>
        <w:t>出承诺后，即可领取健康通行码。</w:t>
      </w:r>
    </w:p>
    <w:p w:rsidR="00365419" w:rsidRPr="00AF26DF" w:rsidRDefault="00AF26DF" w:rsidP="00AF26D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F26DF">
        <w:rPr>
          <w:rFonts w:ascii="仿宋" w:eastAsia="仿宋" w:hAnsi="仿宋" w:hint="eastAsia"/>
          <w:sz w:val="32"/>
          <w:szCs w:val="32"/>
        </w:rPr>
        <w:t>苏康码为江苏省内统一通用的健康码，所有考生</w:t>
      </w:r>
      <w:r>
        <w:rPr>
          <w:rFonts w:ascii="仿宋" w:eastAsia="仿宋" w:hAnsi="仿宋" w:hint="eastAsia"/>
          <w:sz w:val="32"/>
          <w:szCs w:val="32"/>
        </w:rPr>
        <w:t>考试当天</w:t>
      </w:r>
      <w:r w:rsidRPr="00AF26DF">
        <w:rPr>
          <w:rFonts w:ascii="仿宋" w:eastAsia="仿宋" w:hAnsi="仿宋" w:hint="eastAsia"/>
          <w:sz w:val="32"/>
          <w:szCs w:val="32"/>
        </w:rPr>
        <w:t>需持苏康</w:t>
      </w:r>
      <w:proofErr w:type="gramStart"/>
      <w:r w:rsidRPr="00AF26DF">
        <w:rPr>
          <w:rFonts w:ascii="仿宋" w:eastAsia="仿宋" w:hAnsi="仿宋" w:hint="eastAsia"/>
          <w:sz w:val="32"/>
          <w:szCs w:val="32"/>
        </w:rPr>
        <w:t>码</w:t>
      </w:r>
      <w:r>
        <w:rPr>
          <w:rFonts w:ascii="仿宋" w:eastAsia="仿宋" w:hAnsi="仿宋" w:hint="eastAsia"/>
          <w:sz w:val="32"/>
          <w:szCs w:val="32"/>
        </w:rPr>
        <w:t>接受</w:t>
      </w:r>
      <w:proofErr w:type="gramEnd"/>
      <w:r>
        <w:rPr>
          <w:rFonts w:ascii="仿宋" w:eastAsia="仿宋" w:hAnsi="仿宋" w:hint="eastAsia"/>
          <w:sz w:val="32"/>
          <w:szCs w:val="32"/>
        </w:rPr>
        <w:t>检查。</w:t>
      </w:r>
    </w:p>
    <w:p w:rsidR="00365419" w:rsidRPr="00AF26DF" w:rsidRDefault="005F1B59" w:rsidP="00AF26D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F26DF">
        <w:rPr>
          <w:rFonts w:ascii="仿宋" w:eastAsia="仿宋" w:hAnsi="仿宋" w:hint="eastAsia"/>
          <w:sz w:val="32"/>
          <w:szCs w:val="32"/>
        </w:rPr>
        <w:t xml:space="preserve"> 以上有任何疑问，请及时联系无锡清晖考点工作人员：</w:t>
      </w:r>
      <w:proofErr w:type="gramStart"/>
      <w:r w:rsidRPr="00AF26DF">
        <w:rPr>
          <w:rFonts w:ascii="仿宋" w:eastAsia="仿宋" w:hAnsi="仿宋" w:hint="eastAsia"/>
          <w:sz w:val="32"/>
          <w:szCs w:val="32"/>
        </w:rPr>
        <w:t>朱焰</w:t>
      </w:r>
      <w:proofErr w:type="gramEnd"/>
      <w:r w:rsidRPr="00AF26DF">
        <w:rPr>
          <w:rFonts w:ascii="仿宋" w:eastAsia="仿宋" w:hAnsi="仿宋" w:hint="eastAsia"/>
          <w:sz w:val="32"/>
          <w:szCs w:val="32"/>
        </w:rPr>
        <w:t>18961512862</w:t>
      </w:r>
    </w:p>
    <w:sectPr w:rsidR="00365419" w:rsidRPr="00AF26DF" w:rsidSect="00AF26DF">
      <w:pgSz w:w="11906" w:h="16838"/>
      <w:pgMar w:top="1247" w:right="1588" w:bottom="1247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95DEF"/>
    <w:multiLevelType w:val="hybridMultilevel"/>
    <w:tmpl w:val="C348312E"/>
    <w:lvl w:ilvl="0" w:tplc="24482C02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FFCD49"/>
    <w:multiLevelType w:val="singleLevel"/>
    <w:tmpl w:val="BD7AAA2C"/>
    <w:lvl w:ilvl="0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E2A99"/>
    <w:rsid w:val="001F23DA"/>
    <w:rsid w:val="002478E9"/>
    <w:rsid w:val="00326E3E"/>
    <w:rsid w:val="00341255"/>
    <w:rsid w:val="00365419"/>
    <w:rsid w:val="00376F30"/>
    <w:rsid w:val="003B46FA"/>
    <w:rsid w:val="003D2152"/>
    <w:rsid w:val="00461720"/>
    <w:rsid w:val="00486C3B"/>
    <w:rsid w:val="004F2868"/>
    <w:rsid w:val="005F1B59"/>
    <w:rsid w:val="0066287C"/>
    <w:rsid w:val="006B6665"/>
    <w:rsid w:val="00745106"/>
    <w:rsid w:val="0076789B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AF26DF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03F75FAB"/>
    <w:rsid w:val="0A943A10"/>
    <w:rsid w:val="15700725"/>
    <w:rsid w:val="15FD6754"/>
    <w:rsid w:val="1F076552"/>
    <w:rsid w:val="23F050CA"/>
    <w:rsid w:val="28DD6716"/>
    <w:rsid w:val="2A4F483F"/>
    <w:rsid w:val="2DCA4B14"/>
    <w:rsid w:val="310E7072"/>
    <w:rsid w:val="38087E38"/>
    <w:rsid w:val="3C0B773E"/>
    <w:rsid w:val="44B24070"/>
    <w:rsid w:val="47726D59"/>
    <w:rsid w:val="49793393"/>
    <w:rsid w:val="497C0DAA"/>
    <w:rsid w:val="4A684B3E"/>
    <w:rsid w:val="4C9E2D22"/>
    <w:rsid w:val="53E404CC"/>
    <w:rsid w:val="60330221"/>
    <w:rsid w:val="668773BF"/>
    <w:rsid w:val="6CB5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7F99F5-897A-457A-9EC4-04C50452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99"/>
    <w:rsid w:val="00AF26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2020-11-20T07:42:00Z</dcterms:created>
  <dcterms:modified xsi:type="dcterms:W3CDTF">2020-11-20T07:42:00Z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